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05E8" w14:textId="0E2E55FC" w:rsidR="00494018" w:rsidRDefault="00494018"/>
    <w:p w14:paraId="22A56ECE" w14:textId="30FAD2D7" w:rsidR="00264316" w:rsidRDefault="00264316">
      <w:r>
        <w:t>Job Title:</w:t>
      </w:r>
      <w:r>
        <w:tab/>
        <w:t>Electronic and software development engineer</w:t>
      </w:r>
    </w:p>
    <w:p w14:paraId="3A988CEA" w14:textId="0962C401" w:rsidR="00264316" w:rsidRDefault="00264316"/>
    <w:p w14:paraId="2D06096B" w14:textId="21D837D3" w:rsidR="00264316" w:rsidRDefault="00264316">
      <w:r>
        <w:t>Reporting to:</w:t>
      </w:r>
      <w:r>
        <w:tab/>
        <w:t>R&amp;D Manager</w:t>
      </w:r>
    </w:p>
    <w:p w14:paraId="17136C91" w14:textId="7EE260D5" w:rsidR="00264316" w:rsidRDefault="002643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9C8A" wp14:editId="4406E6B7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085850" cy="295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B44C" w14:textId="77777777" w:rsidR="00264316" w:rsidRPr="004D0305" w:rsidRDefault="00264316" w:rsidP="0026431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39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05pt;width:85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" fillcolor="#d8d8d8">
                <v:textbox>
                  <w:txbxContent>
                    <w:p w14:paraId="03C7B44C" w14:textId="77777777" w:rsidR="00264316" w:rsidRPr="004D0305" w:rsidRDefault="00264316" w:rsidP="0026431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2C93F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</w:p>
    <w:p w14:paraId="74D26A64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</w:p>
    <w:p w14:paraId="4150AE91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</w:p>
    <w:p w14:paraId="56EC2AAA" w14:textId="1AF0EA02" w:rsidR="00264316" w:rsidRPr="0039343C" w:rsidRDefault="00264316" w:rsidP="00264316">
      <w:pPr>
        <w:rPr>
          <w:rFonts w:cstheme="minorHAnsi"/>
        </w:rPr>
      </w:pPr>
      <w:r w:rsidRPr="0039343C">
        <w:rPr>
          <w:rFonts w:cstheme="minorHAnsi"/>
        </w:rPr>
        <w:t xml:space="preserve">PSEL is a fast-growing specialist imaging equipment manufacturer based in East Sussex. The company has 20 employees and is part of the </w:t>
      </w:r>
      <w:proofErr w:type="spellStart"/>
      <w:r w:rsidRPr="0039343C">
        <w:rPr>
          <w:rFonts w:cstheme="minorHAnsi"/>
        </w:rPr>
        <w:t>Tibidabo</w:t>
      </w:r>
      <w:proofErr w:type="spellEnd"/>
      <w:r w:rsidRPr="0039343C">
        <w:rPr>
          <w:rFonts w:cstheme="minorHAnsi"/>
        </w:rPr>
        <w:t xml:space="preserve"> Scientific Industries group of companies. The growth of the company has created the need to hire a</w:t>
      </w:r>
      <w:r w:rsidR="0039343C">
        <w:rPr>
          <w:rFonts w:cstheme="minorHAnsi"/>
        </w:rPr>
        <w:t>n e</w:t>
      </w:r>
      <w:r w:rsidR="0039343C">
        <w:t>lectronic and software development engineer</w:t>
      </w:r>
      <w:r w:rsidR="0039343C" w:rsidRPr="0039343C">
        <w:rPr>
          <w:rFonts w:cstheme="minorHAnsi"/>
        </w:rPr>
        <w:t xml:space="preserve"> </w:t>
      </w:r>
      <w:r w:rsidRPr="0039343C">
        <w:rPr>
          <w:rFonts w:cstheme="minorHAnsi"/>
        </w:rPr>
        <w:t>to add to the team.</w:t>
      </w:r>
    </w:p>
    <w:p w14:paraId="30C6E59D" w14:textId="21FE8911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86264" wp14:editId="280AF9AA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10490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75A1" w14:textId="77777777" w:rsidR="00264316" w:rsidRPr="004D0305" w:rsidRDefault="00264316" w:rsidP="00264316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6264" id="_x0000_s1027" type="#_x0000_t202" style="position:absolute;margin-left:0;margin-top:13.55pt;width:87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" fillcolor="#d8d8d8">
                <v:textbox>
                  <w:txbxContent>
                    <w:p w14:paraId="47BB75A1" w14:textId="77777777" w:rsidR="00264316" w:rsidRPr="004D0305" w:rsidRDefault="00264316" w:rsidP="00264316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EF14A" w14:textId="630A6CD8" w:rsidR="00264316" w:rsidRDefault="00264316" w:rsidP="00264316">
      <w:pPr>
        <w:pStyle w:val="NormalWeb"/>
        <w:shd w:val="clear" w:color="auto" w:fill="FFFFFF"/>
        <w:rPr>
          <w:color w:val="323130"/>
        </w:rPr>
      </w:pPr>
    </w:p>
    <w:p w14:paraId="59E626CF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</w:p>
    <w:p w14:paraId="2FF9DBFB" w14:textId="77777777" w:rsidR="0039343C" w:rsidRDefault="0039343C" w:rsidP="00264316">
      <w:pPr>
        <w:rPr>
          <w:rFonts w:cstheme="minorHAnsi"/>
        </w:rPr>
      </w:pPr>
    </w:p>
    <w:p w14:paraId="21908ECD" w14:textId="313995F4" w:rsidR="00264316" w:rsidRDefault="00264316" w:rsidP="00264316">
      <w:pPr>
        <w:rPr>
          <w:rFonts w:cstheme="minorHAnsi"/>
        </w:rPr>
      </w:pPr>
      <w:r w:rsidRPr="0039343C">
        <w:rPr>
          <w:rFonts w:cstheme="minorHAnsi"/>
        </w:rPr>
        <w:t>The company develops and manufactures a wide range of camera products, including a range of x-ray cameras</w:t>
      </w:r>
      <w:r w:rsidR="0039343C" w:rsidRPr="0039343C">
        <w:rPr>
          <w:rFonts w:cstheme="minorHAnsi"/>
        </w:rPr>
        <w:t>.</w:t>
      </w:r>
      <w:r w:rsidRPr="0039343C">
        <w:rPr>
          <w:rFonts w:cstheme="minorHAnsi"/>
        </w:rPr>
        <w:t xml:space="preserve"> </w:t>
      </w:r>
      <w:r w:rsidR="0039343C" w:rsidRPr="0039343C">
        <w:rPr>
          <w:rFonts w:cstheme="minorHAnsi"/>
          <w:color w:val="323130"/>
        </w:rPr>
        <w:t>An Electronic Design Engineer is required to work in a small team designing professional digital cameras and imaging systems for scientific and surveillance markets, based in St Leonards, East Sussex</w:t>
      </w:r>
      <w:r w:rsidR="0039343C" w:rsidRPr="0039343C">
        <w:rPr>
          <w:rFonts w:cstheme="minorHAnsi"/>
        </w:rPr>
        <w:t xml:space="preserve"> </w:t>
      </w:r>
      <w:r w:rsidR="0039343C">
        <w:rPr>
          <w:rFonts w:cstheme="minorHAnsi"/>
        </w:rPr>
        <w:t>.</w:t>
      </w:r>
    </w:p>
    <w:p w14:paraId="093A7D79" w14:textId="48D542E0" w:rsidR="0039343C" w:rsidRDefault="0039343C" w:rsidP="00264316">
      <w:pPr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36896" wp14:editId="3E801A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0490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8A60" w14:textId="1422F93C" w:rsidR="0039343C" w:rsidRPr="004D0305" w:rsidRDefault="0039343C" w:rsidP="0039343C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6896" id="_x0000_s1028" type="#_x0000_t202" style="position:absolute;margin-left:0;margin-top:-.05pt;width:8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" fillcolor="#d8d8d8">
                <v:textbox>
                  <w:txbxContent>
                    <w:p w14:paraId="0CE48A60" w14:textId="1422F93C" w:rsidR="0039343C" w:rsidRPr="004D0305" w:rsidRDefault="0039343C" w:rsidP="0039343C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B85E5" w14:textId="12EC7717" w:rsidR="0039343C" w:rsidRDefault="0039343C" w:rsidP="00264316">
      <w:pPr>
        <w:rPr>
          <w:rFonts w:cstheme="minorHAnsi"/>
        </w:rPr>
      </w:pPr>
    </w:p>
    <w:p w14:paraId="086CD504" w14:textId="146647A3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The role involves:</w:t>
      </w:r>
    </w:p>
    <w:p w14:paraId="5234B13A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</w:p>
    <w:p w14:paraId="4A7FCF71" w14:textId="5DA813ED" w:rsidR="00264316" w:rsidRPr="00AB1CE7" w:rsidRDefault="00264316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323130"/>
        </w:rPr>
        <w:t>Designing hardware and FPGA firmware to meet functional and performance specifications</w:t>
      </w:r>
    </w:p>
    <w:p w14:paraId="141143BE" w14:textId="6DBC69B8" w:rsidR="00AB1CE7" w:rsidRPr="00AB1CE7" w:rsidRDefault="00AB1CE7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263844"/>
          <w:lang w:eastAsia="en-GB"/>
        </w:rPr>
        <w:t>Produce PCB drawings and designs for use in PCB Manufacturing and production</w:t>
      </w:r>
    </w:p>
    <w:p w14:paraId="7030A157" w14:textId="1F07E6AB" w:rsidR="00AB1CE7" w:rsidRPr="00AB1CE7" w:rsidRDefault="00AB1CE7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>
        <w:rPr>
          <w:rFonts w:eastAsia="Times New Roman" w:cstheme="minorHAnsi"/>
          <w:color w:val="263844"/>
          <w:lang w:eastAsia="en-GB"/>
        </w:rPr>
        <w:t xml:space="preserve">Ensure compatibility between mechanical, electronic and software design is achieved. </w:t>
      </w:r>
    </w:p>
    <w:p w14:paraId="561CBF64" w14:textId="77777777" w:rsidR="009D5A8B" w:rsidRPr="009D5A8B" w:rsidRDefault="009D5A8B" w:rsidP="004A7B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>
        <w:t>Write code for embedded firmware (VHDL/schematic, and C)</w:t>
      </w:r>
    </w:p>
    <w:p w14:paraId="244605EF" w14:textId="50408435" w:rsidR="00264316" w:rsidRPr="009D5A8B" w:rsidRDefault="00264316" w:rsidP="004A7B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9D5A8B">
        <w:rPr>
          <w:rFonts w:eastAsia="Times New Roman" w:cstheme="minorHAnsi"/>
          <w:color w:val="323130"/>
        </w:rPr>
        <w:t>Building and debugging prototypes</w:t>
      </w:r>
    </w:p>
    <w:p w14:paraId="2D5E5A2C" w14:textId="77777777" w:rsidR="00264316" w:rsidRPr="00AB1CE7" w:rsidRDefault="00264316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323130"/>
        </w:rPr>
        <w:t>Adding firmware features to existing FPGA designs</w:t>
      </w:r>
    </w:p>
    <w:p w14:paraId="17B6143E" w14:textId="77777777" w:rsidR="00264316" w:rsidRPr="00AB1CE7" w:rsidRDefault="00264316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323130"/>
        </w:rPr>
        <w:t xml:space="preserve">Working with colleagues to ensure the final product meets functional, performance, </w:t>
      </w:r>
      <w:proofErr w:type="gramStart"/>
      <w:r w:rsidRPr="00AB1CE7">
        <w:rPr>
          <w:rFonts w:eastAsia="Times New Roman" w:cstheme="minorHAnsi"/>
          <w:color w:val="323130"/>
        </w:rPr>
        <w:t>quality</w:t>
      </w:r>
      <w:proofErr w:type="gramEnd"/>
      <w:r w:rsidRPr="00AB1CE7">
        <w:rPr>
          <w:rFonts w:eastAsia="Times New Roman" w:cstheme="minorHAnsi"/>
          <w:color w:val="323130"/>
        </w:rPr>
        <w:t xml:space="preserve"> and timescale requirements</w:t>
      </w:r>
    </w:p>
    <w:p w14:paraId="3F334239" w14:textId="26AE2C51" w:rsidR="00264316" w:rsidRPr="00AB1CE7" w:rsidRDefault="00264316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323130"/>
        </w:rPr>
        <w:t>Supporting the manufacturing facility in resolving design-related production problems</w:t>
      </w:r>
    </w:p>
    <w:p w14:paraId="02E6E6FD" w14:textId="6F3816EE" w:rsidR="00AB1CE7" w:rsidRPr="00AB1CE7" w:rsidRDefault="00AB1CE7" w:rsidP="002643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23130"/>
        </w:rPr>
      </w:pPr>
      <w:r w:rsidRPr="00AB1CE7">
        <w:rPr>
          <w:rFonts w:eastAsia="Times New Roman" w:cstheme="minorHAnsi"/>
          <w:color w:val="263844"/>
          <w:lang w:eastAsia="en-GB"/>
        </w:rPr>
        <w:t>Supporting the test process and create test electronics when necessary</w:t>
      </w:r>
    </w:p>
    <w:p w14:paraId="2C806B49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</w:p>
    <w:p w14:paraId="55A09C8B" w14:textId="2C12E8C6" w:rsidR="00264316" w:rsidRDefault="0039343C" w:rsidP="00264316">
      <w:pPr>
        <w:pStyle w:val="NormalWeb"/>
        <w:shd w:val="clear" w:color="auto" w:fill="FFFFFF"/>
        <w:rPr>
          <w:color w:val="323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8B7BD" wp14:editId="6E2DB6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A884" w14:textId="349B0985" w:rsidR="0039343C" w:rsidRPr="004D0305" w:rsidRDefault="0039343C" w:rsidP="0039343C">
                            <w:pPr>
                              <w:shd w:val="clear" w:color="auto" w:fill="D9D9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8B7BD" id="_x0000_s1029" type="#_x0000_t202" style="position:absolute;margin-left:0;margin-top:0;width:8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" fillcolor="#d8d8d8">
                <v:textbox>
                  <w:txbxContent>
                    <w:p w14:paraId="217FA884" w14:textId="349B0985" w:rsidR="0039343C" w:rsidRPr="004D0305" w:rsidRDefault="0039343C" w:rsidP="0039343C">
                      <w:pPr>
                        <w:shd w:val="clear" w:color="auto" w:fill="D9D9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Skills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316">
        <w:rPr>
          <w:color w:val="323130"/>
        </w:rPr>
        <w:t> </w:t>
      </w:r>
    </w:p>
    <w:p w14:paraId="6DA271D7" w14:textId="0BF630EE" w:rsidR="0039343C" w:rsidRDefault="0039343C" w:rsidP="00264316">
      <w:pPr>
        <w:pStyle w:val="NormalWeb"/>
        <w:shd w:val="clear" w:color="auto" w:fill="FFFFFF"/>
        <w:rPr>
          <w:color w:val="323130"/>
        </w:rPr>
      </w:pPr>
    </w:p>
    <w:p w14:paraId="7EBFDC9E" w14:textId="77777777" w:rsidR="0039343C" w:rsidRDefault="0039343C" w:rsidP="00264316">
      <w:pPr>
        <w:pStyle w:val="NormalWeb"/>
        <w:shd w:val="clear" w:color="auto" w:fill="FFFFFF"/>
        <w:rPr>
          <w:color w:val="323130"/>
        </w:rPr>
      </w:pPr>
    </w:p>
    <w:p w14:paraId="0DA27636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Specific skills required include:</w:t>
      </w:r>
    </w:p>
    <w:p w14:paraId="2C9DB6CE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</w:p>
    <w:p w14:paraId="5D018CFF" w14:textId="1F13FA19" w:rsidR="00AB3F5B" w:rsidRDefault="00AB1CE7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 xml:space="preserve">Degree/HNC/HND (or equivalent) in </w:t>
      </w:r>
      <w:r w:rsidR="00AB3F5B">
        <w:rPr>
          <w:rFonts w:eastAsia="Times New Roman"/>
          <w:color w:val="323130"/>
        </w:rPr>
        <w:t>electrical/electronic/engineering discipline or</w:t>
      </w:r>
    </w:p>
    <w:p w14:paraId="14AF90F8" w14:textId="77777777" w:rsidR="00AB3F5B" w:rsidRDefault="00AB3F5B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Equivalent significant Industrial experience in the above</w:t>
      </w:r>
    </w:p>
    <w:p w14:paraId="397AD7BA" w14:textId="2F817699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FPGA firmware design (preferably Altera, VHDL)</w:t>
      </w:r>
    </w:p>
    <w:p w14:paraId="38B2BAB6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Coding in C for embedded hard and soft microprocessors</w:t>
      </w:r>
    </w:p>
    <w:p w14:paraId="3BB19E2D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lastRenderedPageBreak/>
        <w:t>Ability to understand device data sheets (typically image sensors and complex ICs) and design hardware and firmware to use them</w:t>
      </w:r>
    </w:p>
    <w:p w14:paraId="280DF7D2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 xml:space="preserve">Hardware circuit design, schematic </w:t>
      </w:r>
      <w:proofErr w:type="gramStart"/>
      <w:r>
        <w:rPr>
          <w:rFonts w:eastAsia="Times New Roman"/>
          <w:color w:val="323130"/>
        </w:rPr>
        <w:t>capture</w:t>
      </w:r>
      <w:proofErr w:type="gramEnd"/>
      <w:r>
        <w:rPr>
          <w:rFonts w:eastAsia="Times New Roman"/>
          <w:color w:val="323130"/>
        </w:rPr>
        <w:t xml:space="preserve"> and PCB layout (preferably Altium Designer)</w:t>
      </w:r>
    </w:p>
    <w:p w14:paraId="3AE8F41A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The ability to fault-find electronic assemblies</w:t>
      </w:r>
    </w:p>
    <w:p w14:paraId="15E967DC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Flexibility and adaptability</w:t>
      </w:r>
    </w:p>
    <w:p w14:paraId="3642114E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Ability to learn</w:t>
      </w:r>
    </w:p>
    <w:p w14:paraId="1F9EA186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Initiative, resourcefulness, and practicality</w:t>
      </w:r>
    </w:p>
    <w:p w14:paraId="23A75066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A hands-on, problem-solving attitude</w:t>
      </w:r>
    </w:p>
    <w:p w14:paraId="64C40DCD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In conjunction with colleagues, the ability to take a product through from initial concept to delivery to customer</w:t>
      </w:r>
    </w:p>
    <w:p w14:paraId="50526CE1" w14:textId="77777777" w:rsidR="00264316" w:rsidRDefault="00264316" w:rsidP="002643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323130"/>
        </w:rPr>
      </w:pPr>
      <w:r>
        <w:rPr>
          <w:rFonts w:eastAsia="Times New Roman"/>
          <w:color w:val="323130"/>
        </w:rPr>
        <w:t>Supporting the sales team through pre- and aftersales support</w:t>
      </w:r>
    </w:p>
    <w:p w14:paraId="0527D3CD" w14:textId="7777777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> </w:t>
      </w:r>
    </w:p>
    <w:p w14:paraId="63F50DB4" w14:textId="0D52FB97" w:rsidR="00264316" w:rsidRDefault="00264316" w:rsidP="00264316">
      <w:pPr>
        <w:pStyle w:val="NormalWeb"/>
        <w:shd w:val="clear" w:color="auto" w:fill="FFFFFF"/>
        <w:rPr>
          <w:color w:val="323130"/>
        </w:rPr>
      </w:pPr>
      <w:r>
        <w:rPr>
          <w:color w:val="323130"/>
        </w:rPr>
        <w:t xml:space="preserve">The ideal candidate will </w:t>
      </w:r>
      <w:r w:rsidR="00AB3F5B">
        <w:rPr>
          <w:color w:val="323130"/>
        </w:rPr>
        <w:t xml:space="preserve">ideally </w:t>
      </w:r>
      <w:r>
        <w:rPr>
          <w:color w:val="323130"/>
        </w:rPr>
        <w:t xml:space="preserve">have </w:t>
      </w:r>
      <w:r w:rsidR="00AB3F5B">
        <w:rPr>
          <w:color w:val="323130"/>
        </w:rPr>
        <w:t xml:space="preserve">a minimum of </w:t>
      </w:r>
      <w:r>
        <w:rPr>
          <w:color w:val="323130"/>
        </w:rPr>
        <w:t xml:space="preserve">3 years’ experience </w:t>
      </w:r>
      <w:r w:rsidR="00AB3F5B">
        <w:rPr>
          <w:color w:val="323130"/>
        </w:rPr>
        <w:t xml:space="preserve">in a related </w:t>
      </w:r>
      <w:proofErr w:type="gramStart"/>
      <w:r w:rsidR="00AB3F5B">
        <w:rPr>
          <w:color w:val="323130"/>
        </w:rPr>
        <w:t>field</w:t>
      </w:r>
      <w:r>
        <w:rPr>
          <w:color w:val="323130"/>
        </w:rPr>
        <w:t>, and</w:t>
      </w:r>
      <w:proofErr w:type="gramEnd"/>
      <w:r>
        <w:rPr>
          <w:color w:val="323130"/>
        </w:rPr>
        <w:t xml:space="preserve"> will value the autonomy and responsibility of working in a small multidisciplinary team to develop new high value professional products being sold around the world.</w:t>
      </w:r>
    </w:p>
    <w:sectPr w:rsidR="002643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5C9D" w14:textId="77777777" w:rsidR="00264316" w:rsidRDefault="00264316" w:rsidP="00264316">
      <w:pPr>
        <w:spacing w:after="0" w:line="240" w:lineRule="auto"/>
      </w:pPr>
      <w:r>
        <w:separator/>
      </w:r>
    </w:p>
  </w:endnote>
  <w:endnote w:type="continuationSeparator" w:id="0">
    <w:p w14:paraId="51663E9D" w14:textId="77777777" w:rsidR="00264316" w:rsidRDefault="00264316" w:rsidP="0026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1E19" w14:textId="77777777" w:rsidR="00264316" w:rsidRDefault="00264316" w:rsidP="00264316">
      <w:pPr>
        <w:spacing w:after="0" w:line="240" w:lineRule="auto"/>
      </w:pPr>
      <w:r>
        <w:separator/>
      </w:r>
    </w:p>
  </w:footnote>
  <w:footnote w:type="continuationSeparator" w:id="0">
    <w:p w14:paraId="33BA839D" w14:textId="77777777" w:rsidR="00264316" w:rsidRDefault="00264316" w:rsidP="0026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B912" w14:textId="43FC172D" w:rsidR="00264316" w:rsidRDefault="002643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8A16F2" wp14:editId="36B16E63">
          <wp:simplePos x="0" y="0"/>
          <wp:positionH relativeFrom="margin">
            <wp:align>left</wp:align>
          </wp:positionH>
          <wp:positionV relativeFrom="page">
            <wp:posOffset>-200025</wp:posOffset>
          </wp:positionV>
          <wp:extent cx="8279573" cy="1018540"/>
          <wp:effectExtent l="0" t="0" r="762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573" cy="10185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6FC5F" w14:textId="7B108646" w:rsidR="00264316" w:rsidRDefault="00264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11E1A"/>
    <w:multiLevelType w:val="multilevel"/>
    <w:tmpl w:val="079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17D24"/>
    <w:multiLevelType w:val="multilevel"/>
    <w:tmpl w:val="3B1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8056478">
    <w:abstractNumId w:val="1"/>
  </w:num>
  <w:num w:numId="2" w16cid:durableId="79024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6"/>
    <w:rsid w:val="00264316"/>
    <w:rsid w:val="0039343C"/>
    <w:rsid w:val="00494018"/>
    <w:rsid w:val="009D5A8B"/>
    <w:rsid w:val="00AB1CE7"/>
    <w:rsid w:val="00AB3F5B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B340"/>
  <w15:chartTrackingRefBased/>
  <w15:docId w15:val="{9DD383E0-1E76-4327-B0F7-70EE48D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16"/>
  </w:style>
  <w:style w:type="paragraph" w:styleId="Footer">
    <w:name w:val="footer"/>
    <w:basedOn w:val="Normal"/>
    <w:link w:val="FooterChar"/>
    <w:uiPriority w:val="99"/>
    <w:unhideWhenUsed/>
    <w:rsid w:val="0026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16"/>
  </w:style>
  <w:style w:type="paragraph" w:styleId="NormalWeb">
    <w:name w:val="Normal (Web)"/>
    <w:basedOn w:val="Normal"/>
    <w:uiPriority w:val="99"/>
    <w:semiHidden/>
    <w:unhideWhenUsed/>
    <w:rsid w:val="0026431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1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Farlow</dc:creator>
  <cp:keywords/>
  <dc:description/>
  <cp:lastModifiedBy>Diane Brau</cp:lastModifiedBy>
  <cp:revision>2</cp:revision>
  <dcterms:created xsi:type="dcterms:W3CDTF">2022-06-06T07:08:00Z</dcterms:created>
  <dcterms:modified xsi:type="dcterms:W3CDTF">2022-06-06T07:08:00Z</dcterms:modified>
</cp:coreProperties>
</file>